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2339" w14:textId="77777777" w:rsidR="008A5DD5" w:rsidRDefault="008A5DD5" w:rsidP="00070D3E">
      <w:pPr>
        <w:spacing w:after="0"/>
        <w:ind w:left="720" w:hanging="360"/>
      </w:pPr>
    </w:p>
    <w:p w14:paraId="6132A20A" w14:textId="77D36C05" w:rsidR="00EA047A" w:rsidRDefault="00461209" w:rsidP="00461209">
      <w:pPr>
        <w:pStyle w:val="ListParagraph"/>
        <w:numPr>
          <w:ilvl w:val="0"/>
          <w:numId w:val="1"/>
        </w:numPr>
      </w:pPr>
      <w:r>
        <w:t xml:space="preserve">Login in to azure </w:t>
      </w:r>
      <w:r w:rsidR="00657B43">
        <w:t>portal.</w:t>
      </w:r>
    </w:p>
    <w:p w14:paraId="67E88F47" w14:textId="6B7C3C83" w:rsidR="00461209" w:rsidRDefault="00461209" w:rsidP="00461209">
      <w:pPr>
        <w:pStyle w:val="ListParagraph"/>
        <w:numPr>
          <w:ilvl w:val="0"/>
          <w:numId w:val="1"/>
        </w:numPr>
      </w:pPr>
      <w:r>
        <w:t xml:space="preserve">Select azure active </w:t>
      </w:r>
      <w:r w:rsidR="00657B43">
        <w:t>directory.</w:t>
      </w:r>
    </w:p>
    <w:p w14:paraId="11100F41" w14:textId="2F56A861" w:rsidR="00461209" w:rsidRDefault="00461209" w:rsidP="00461209">
      <w:pPr>
        <w:pStyle w:val="ListParagraph"/>
        <w:numPr>
          <w:ilvl w:val="0"/>
          <w:numId w:val="1"/>
        </w:numPr>
      </w:pPr>
      <w:r>
        <w:t xml:space="preserve">Select enterprise </w:t>
      </w:r>
      <w:r w:rsidR="00584842">
        <w:t>applications.</w:t>
      </w:r>
    </w:p>
    <w:p w14:paraId="6EDCD92B" w14:textId="0B4234B9" w:rsidR="00461209" w:rsidRDefault="00461209" w:rsidP="00461209">
      <w:pPr>
        <w:pStyle w:val="ListParagraph"/>
        <w:numPr>
          <w:ilvl w:val="0"/>
          <w:numId w:val="1"/>
        </w:numPr>
      </w:pPr>
      <w:r>
        <w:t xml:space="preserve">Select Michigan Data Hub Single Sign on </w:t>
      </w:r>
      <w:r w:rsidR="00584842">
        <w:t>application.</w:t>
      </w:r>
    </w:p>
    <w:p w14:paraId="1EF362AF" w14:textId="1D452203" w:rsidR="00461209" w:rsidRDefault="00461209" w:rsidP="00461209">
      <w:pPr>
        <w:pStyle w:val="ListParagraph"/>
        <w:numPr>
          <w:ilvl w:val="0"/>
          <w:numId w:val="1"/>
        </w:numPr>
      </w:pPr>
      <w:r>
        <w:t>Select set up single sign on</w:t>
      </w:r>
    </w:p>
    <w:p w14:paraId="453714A0" w14:textId="48E89C58" w:rsidR="00461209" w:rsidRDefault="00461209" w:rsidP="00461209">
      <w:pPr>
        <w:pStyle w:val="ListParagraph"/>
        <w:numPr>
          <w:ilvl w:val="0"/>
          <w:numId w:val="1"/>
        </w:numPr>
      </w:pPr>
      <w:r>
        <w:t>Under the section labeled SAML certificates select edit</w:t>
      </w:r>
    </w:p>
    <w:p w14:paraId="3CA13F4A" w14:textId="77777777" w:rsidR="008A5DD5" w:rsidRDefault="008A5DD5" w:rsidP="008A5DD5">
      <w:pPr>
        <w:pStyle w:val="ListParagraph"/>
      </w:pPr>
    </w:p>
    <w:p w14:paraId="303B470F" w14:textId="2479BB96" w:rsidR="00461209" w:rsidRDefault="00461209" w:rsidP="00461209">
      <w:pPr>
        <w:pStyle w:val="ListParagraph"/>
      </w:pPr>
      <w:r>
        <w:rPr>
          <w:noProof/>
        </w:rPr>
        <w:drawing>
          <wp:inline distT="0" distB="0" distL="0" distR="0" wp14:anchorId="6D1E322C" wp14:editId="70815331">
            <wp:extent cx="4219162" cy="1571625"/>
            <wp:effectExtent l="0" t="0" r="0" b="0"/>
            <wp:docPr id="597682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682314" name=""/>
                    <pic:cNvPicPr/>
                  </pic:nvPicPr>
                  <pic:blipFill>
                    <a:blip r:embed="rId7"/>
                    <a:stretch>
                      <a:fillRect/>
                    </a:stretch>
                  </pic:blipFill>
                  <pic:spPr>
                    <a:xfrm>
                      <a:off x="0" y="0"/>
                      <a:ext cx="4238701" cy="1578903"/>
                    </a:xfrm>
                    <a:prstGeom prst="rect">
                      <a:avLst/>
                    </a:prstGeom>
                  </pic:spPr>
                </pic:pic>
              </a:graphicData>
            </a:graphic>
          </wp:inline>
        </w:drawing>
      </w:r>
    </w:p>
    <w:p w14:paraId="574A1EFB" w14:textId="3CCD1FAE" w:rsidR="00461209" w:rsidRDefault="00461209" w:rsidP="00461209">
      <w:pPr>
        <w:pStyle w:val="ListParagraph"/>
        <w:numPr>
          <w:ilvl w:val="0"/>
          <w:numId w:val="1"/>
        </w:numPr>
      </w:pPr>
      <w:r>
        <w:t>On the SAML Singing Certificate flyout menu select + new certificate</w:t>
      </w:r>
    </w:p>
    <w:p w14:paraId="777E33D7" w14:textId="77777777" w:rsidR="008A5DD5" w:rsidRDefault="008A5DD5" w:rsidP="008A5DD5">
      <w:pPr>
        <w:pStyle w:val="ListParagraph"/>
      </w:pPr>
    </w:p>
    <w:p w14:paraId="455651AC" w14:textId="013CBAF7" w:rsidR="00461209" w:rsidRDefault="00143A81" w:rsidP="00143A81">
      <w:pPr>
        <w:pStyle w:val="ListParagraph"/>
      </w:pPr>
      <w:r>
        <w:rPr>
          <w:noProof/>
        </w:rPr>
        <w:drawing>
          <wp:inline distT="0" distB="0" distL="0" distR="0" wp14:anchorId="11DD3FD8" wp14:editId="5DCC50EB">
            <wp:extent cx="3924199" cy="1781175"/>
            <wp:effectExtent l="0" t="0" r="635" b="0"/>
            <wp:docPr id="2078030955" name="Picture 1" descr="A screenshot of a certifica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30955" name="Picture 1" descr="A screenshot of a certificate&#10;&#10;Description automatically generated with medium confidence"/>
                    <pic:cNvPicPr/>
                  </pic:nvPicPr>
                  <pic:blipFill>
                    <a:blip r:embed="rId8"/>
                    <a:stretch>
                      <a:fillRect/>
                    </a:stretch>
                  </pic:blipFill>
                  <pic:spPr>
                    <a:xfrm>
                      <a:off x="0" y="0"/>
                      <a:ext cx="3967302" cy="1800739"/>
                    </a:xfrm>
                    <a:prstGeom prst="rect">
                      <a:avLst/>
                    </a:prstGeom>
                  </pic:spPr>
                </pic:pic>
              </a:graphicData>
            </a:graphic>
          </wp:inline>
        </w:drawing>
      </w:r>
    </w:p>
    <w:p w14:paraId="4E2632CE" w14:textId="7B4BA61B" w:rsidR="00461209" w:rsidRDefault="00285274" w:rsidP="00461209">
      <w:pPr>
        <w:pStyle w:val="ListParagraph"/>
        <w:numPr>
          <w:ilvl w:val="0"/>
          <w:numId w:val="1"/>
        </w:numPr>
      </w:pPr>
      <w:r>
        <w:t xml:space="preserve">You can make the new certificate active immediately, this should happen automatically when the prior cert expires so this step is optional. If you make it active immediately it won’t be pulled into the hubs </w:t>
      </w:r>
      <w:r w:rsidR="00584842">
        <w:t>SSO</w:t>
      </w:r>
      <w:r>
        <w:t xml:space="preserve"> until the nightly job runs or a request, through the ticket system, is made for immediate update.</w:t>
      </w:r>
    </w:p>
    <w:p w14:paraId="53CCAD12" w14:textId="44AE120E" w:rsidR="00461209" w:rsidRDefault="00285274" w:rsidP="00070D3E">
      <w:pPr>
        <w:pStyle w:val="ListParagraph"/>
        <w:numPr>
          <w:ilvl w:val="0"/>
          <w:numId w:val="1"/>
        </w:numPr>
        <w:spacing w:before="120" w:after="120"/>
      </w:pPr>
      <w:r>
        <w:t>On the next federation metadata update the cert will be pulled over:</w:t>
      </w:r>
    </w:p>
    <w:p w14:paraId="52DC1056" w14:textId="64F77A60" w:rsidR="00285274" w:rsidRDefault="00070D3E" w:rsidP="00285274">
      <w:pPr>
        <w:pStyle w:val="ListParagraph"/>
      </w:pPr>
      <w:r>
        <w:rPr>
          <w:noProof/>
        </w:rPr>
        <w:lastRenderedPageBreak/>
        <w:drawing>
          <wp:anchor distT="0" distB="0" distL="114300" distR="114300" simplePos="0" relativeHeight="251659264" behindDoc="1" locked="0" layoutInCell="1" allowOverlap="1" wp14:anchorId="1C99A6E1" wp14:editId="7BD703CD">
            <wp:simplePos x="0" y="0"/>
            <wp:positionH relativeFrom="column">
              <wp:posOffset>491936</wp:posOffset>
            </wp:positionH>
            <wp:positionV relativeFrom="paragraph">
              <wp:posOffset>47501</wp:posOffset>
            </wp:positionV>
            <wp:extent cx="3057525" cy="2111899"/>
            <wp:effectExtent l="0" t="0" r="0" b="3175"/>
            <wp:wrapThrough wrapText="bothSides">
              <wp:wrapPolygon edited="0">
                <wp:start x="0" y="0"/>
                <wp:lineTo x="0" y="21438"/>
                <wp:lineTo x="21398" y="21438"/>
                <wp:lineTo x="21398" y="0"/>
                <wp:lineTo x="0" y="0"/>
              </wp:wrapPolygon>
            </wp:wrapThrough>
            <wp:docPr id="91937772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377721" name="Picture 1"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057525" cy="2111899"/>
                    </a:xfrm>
                    <a:prstGeom prst="rect">
                      <a:avLst/>
                    </a:prstGeom>
                  </pic:spPr>
                </pic:pic>
              </a:graphicData>
            </a:graphic>
          </wp:anchor>
        </w:drawing>
      </w:r>
    </w:p>
    <w:sectPr w:rsidR="00285274" w:rsidSect="008A5DD5">
      <w:headerReference w:type="default" r:id="rId10"/>
      <w:pgSz w:w="12240" w:h="15840"/>
      <w:pgMar w:top="63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D0FD5" w14:textId="77777777" w:rsidR="00285274" w:rsidRDefault="00285274" w:rsidP="00285274">
      <w:pPr>
        <w:spacing w:after="0" w:line="240" w:lineRule="auto"/>
      </w:pPr>
      <w:r>
        <w:separator/>
      </w:r>
    </w:p>
  </w:endnote>
  <w:endnote w:type="continuationSeparator" w:id="0">
    <w:p w14:paraId="51CEDB20" w14:textId="77777777" w:rsidR="00285274" w:rsidRDefault="00285274" w:rsidP="0028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5C612" w14:textId="77777777" w:rsidR="00285274" w:rsidRDefault="00285274" w:rsidP="00285274">
      <w:pPr>
        <w:spacing w:after="0" w:line="240" w:lineRule="auto"/>
      </w:pPr>
      <w:r>
        <w:separator/>
      </w:r>
    </w:p>
  </w:footnote>
  <w:footnote w:type="continuationSeparator" w:id="0">
    <w:p w14:paraId="7E9AA766" w14:textId="77777777" w:rsidR="00285274" w:rsidRDefault="00285274" w:rsidP="00285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98C3" w14:textId="6DA0992C" w:rsidR="00285274" w:rsidRDefault="00285274" w:rsidP="008A5DD5">
    <w:pPr>
      <w:pStyle w:val="Header"/>
      <w:pBdr>
        <w:bottom w:val="single" w:sz="4" w:space="1" w:color="auto"/>
      </w:pBdr>
      <w:jc w:val="right"/>
    </w:pPr>
    <w:r>
      <w:t>Azure Cert Update</w:t>
    </w:r>
    <w:r w:rsidR="00E32545">
      <w:t xml:space="preserve"> v1.0</w:t>
    </w:r>
    <w:r w:rsidR="008A5DD5">
      <w:tab/>
    </w:r>
    <w:r w:rsidR="008A5DD5">
      <w:tab/>
    </w:r>
    <w:r w:rsidR="008A5DD5">
      <w:rPr>
        <w:noProof/>
      </w:rPr>
      <w:drawing>
        <wp:inline distT="0" distB="0" distL="0" distR="0" wp14:anchorId="294292FB" wp14:editId="0E28F48F">
          <wp:extent cx="1573481" cy="503146"/>
          <wp:effectExtent l="0" t="0" r="8255" b="0"/>
          <wp:docPr id="1706037837" name="Picture 170603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01" cy="505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202A1"/>
    <w:multiLevelType w:val="hybridMultilevel"/>
    <w:tmpl w:val="EB0E0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901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09"/>
    <w:rsid w:val="00070D3E"/>
    <w:rsid w:val="00143A81"/>
    <w:rsid w:val="00285274"/>
    <w:rsid w:val="00461209"/>
    <w:rsid w:val="00584842"/>
    <w:rsid w:val="00587643"/>
    <w:rsid w:val="00657B43"/>
    <w:rsid w:val="008A5DD5"/>
    <w:rsid w:val="00E32545"/>
    <w:rsid w:val="00EA0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2B6CF"/>
  <w15:chartTrackingRefBased/>
  <w15:docId w15:val="{C6C66CAA-77B5-46B0-B6C5-0B858264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209"/>
    <w:pPr>
      <w:ind w:left="720"/>
      <w:contextualSpacing/>
    </w:pPr>
  </w:style>
  <w:style w:type="paragraph" w:styleId="Header">
    <w:name w:val="header"/>
    <w:basedOn w:val="Normal"/>
    <w:link w:val="HeaderChar"/>
    <w:uiPriority w:val="99"/>
    <w:unhideWhenUsed/>
    <w:rsid w:val="002852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274"/>
  </w:style>
  <w:style w:type="paragraph" w:styleId="Footer">
    <w:name w:val="footer"/>
    <w:basedOn w:val="Normal"/>
    <w:link w:val="FooterChar"/>
    <w:uiPriority w:val="99"/>
    <w:unhideWhenUsed/>
    <w:rsid w:val="002852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SWMITECH</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Bradley</dc:creator>
  <cp:keywords/>
  <dc:description/>
  <cp:lastModifiedBy>Windee Wagner</cp:lastModifiedBy>
  <cp:revision>2</cp:revision>
  <dcterms:created xsi:type="dcterms:W3CDTF">2023-05-16T20:11:00Z</dcterms:created>
  <dcterms:modified xsi:type="dcterms:W3CDTF">2023-05-16T20:11:00Z</dcterms:modified>
</cp:coreProperties>
</file>